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097DB2">
        <w:rPr>
          <w:b/>
          <w:spacing w:val="6"/>
          <w:sz w:val="22"/>
          <w:szCs w:val="22"/>
        </w:rPr>
        <w:t>ZACENS VAGONU BOJİ HAM MALZEME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97DB2"/>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3FB40C-D4DA-443D-80FA-020EF97DC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341</Words>
  <Characters>2487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2023-05-25T06:25:00Z</dcterms:created>
  <dcterms:modified xsi:type="dcterms:W3CDTF">2025-02-26T11:26:00Z</dcterms:modified>
</cp:coreProperties>
</file>