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2024/1393719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GIDA MÜHENDİSİ(Brüt asgari ücretin %75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2</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AŞÇIBAŞI(Brüt asgari ücretin %70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3</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AŞÇI(Brüt asgari ücretin %55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3</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4</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AŞÇI YARDIMCISI(Brüt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5</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BULAŞIKÇI(Brüt asgari ücretin %20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4</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6</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MEYDANCI(Brüt asgari ücretin %20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3</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İAŞE VE YEMEKHANE İŞLERİ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171.750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