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2024/1394968</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MÜHENDİS-KİMYAGER(Brüt asgari ücretin %60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2</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DESTEK PERSONELİ(VAKUM WC- KATI ATIK TANKI DEŞARJ VE TEMİZLİK İŞÇİLİĞİ)(Brüt asgari ücretin %40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3</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ŞEF(Brüt asgari ücretin %35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4</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DESTEK PERSONELİ(Brüt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114</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5</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ENGELLİ PERSONEL(Brüt asgari ücretin %15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4</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