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34" w:rsidRPr="008C4E34" w:rsidRDefault="008C4E34" w:rsidP="008C4E34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8C4E34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SGMMNS(S) 40 LIK VAGON FREN BAĞLANTI ELEMANI SATIN ALINACAKTIR</w:t>
      </w:r>
    </w:p>
    <w:p w:rsidR="008C4E34" w:rsidRPr="008C4E34" w:rsidRDefault="008C4E34" w:rsidP="008C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4E34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TÜRKİYE RAYLI SİSTEM ARAÇLARI SANAYİİ ANONİM ŞİRKETİ (TÜRASAŞ) SİVAS BÖLGE MÜDÜRLÜĞÜ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2024/705084</w:t>
            </w: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spellStart"/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Sgmmns</w:t>
            </w:r>
            <w:proofErr w:type="spellEnd"/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(S) 40 </w:t>
            </w:r>
            <w:proofErr w:type="spellStart"/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Lık</w:t>
            </w:r>
            <w:proofErr w:type="spellEnd"/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Vagon Fren Bağlantı Elemanı Alımı</w:t>
            </w: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İhale Türü -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Mal Alımı - Açık İhale Usulü</w:t>
            </w: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u w:val="single"/>
                <w:lang w:eastAsia="tr-TR"/>
              </w:rPr>
              <w:t>1 - İdarenin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C4E34" w:rsidRPr="008C4E34" w:rsidRDefault="008C4E34" w:rsidP="008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C4E34" w:rsidRPr="008C4E34" w:rsidRDefault="008C4E34" w:rsidP="008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Kadı Burhanettin Mah. Fabrika Cad. 58010</w:t>
            </w: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03462251818 - 3462235051</w:t>
            </w: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ihale</w:t>
            </w:r>
            <w:proofErr w:type="gramEnd"/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.sivas@turasas.gov.tr</w:t>
            </w: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/ Ön Yeterlik dokümanının</w:t>
            </w: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br/>
              <w:t>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www.turasas.gov.tr</w:t>
            </w: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u w:val="single"/>
                <w:lang w:eastAsia="tr-TR"/>
              </w:rPr>
              <w:t>2 - İhale konusu malın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C4E34" w:rsidRPr="008C4E34" w:rsidRDefault="008C4E34" w:rsidP="008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C4E34" w:rsidRPr="008C4E34" w:rsidRDefault="008C4E34" w:rsidP="008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Malzeme İstek Formuna Göre 60 Kalem</w:t>
            </w: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Teslim [yeri / yerleri]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TÜRASAŞ SİVAS Bölge Müdürlüğü. (Teslim alma işlemini gerçekleştirecek Şube Müdürlüğü.)</w:t>
            </w: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Teslim [tarihi / tarihleri]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Sözleşmeye müteakip işe başlanılacaktır. İşe başlama tarihini müteakip iki eşit parti halinde 45 gün arayla toplamda 90 günde teslim edilecektir. Teslimat TÜRASAŞ Sivas Bölge Müdürlüğüne yapılacaktır</w:t>
            </w: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u w:val="single"/>
                <w:lang w:eastAsia="tr-TR"/>
              </w:rPr>
              <w:t>3- İhalenin / Ön Yeterlik /</w:t>
            </w: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u w:val="single"/>
                <w:lang w:eastAsia="tr-TR"/>
              </w:rPr>
              <w:br/>
              <w:t>Yeterlik Değerlendirmesinin</w:t>
            </w: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C4E34" w:rsidRPr="008C4E34" w:rsidRDefault="008C4E34" w:rsidP="008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C4E34" w:rsidRPr="008C4E34" w:rsidRDefault="008C4E34" w:rsidP="008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TÜRASAŞ) SİVAS Bölge Müdürlüğü - İhale Komisyonu Toplantı Salonu</w:t>
            </w:r>
          </w:p>
        </w:tc>
      </w:tr>
      <w:tr w:rsidR="008C4E34" w:rsidRPr="008C4E34" w:rsidTr="008C4E3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Tarihi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17.07.2024 - 14:30</w:t>
            </w:r>
          </w:p>
        </w:tc>
      </w:tr>
    </w:tbl>
    <w:p w:rsidR="008C4E34" w:rsidRPr="008C4E34" w:rsidRDefault="008C4E34" w:rsidP="008C4E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C4E34" w:rsidRPr="008C4E34" w:rsidTr="008C4E34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4-İhaleye katılabilme şartları ve istenilen belgeler ile yeterlik değerlendirmesinde uygulanacak </w:t>
            </w:r>
            <w:proofErr w:type="gramStart"/>
            <w:r w:rsidRPr="008C4E34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:</w:t>
            </w:r>
            <w:proofErr w:type="gramEnd"/>
          </w:p>
        </w:tc>
      </w:tr>
      <w:tr w:rsidR="008C4E34" w:rsidRPr="008C4E34" w:rsidTr="008C4E34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4.1.1. Teklif vermeye yetkili olduğunu gösteren belgeler.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a)İsteklinin mevzuatı gereği ilgili odaya kayıtlı olarak faaliyette bulunduğunu gösterir belge.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b)Teklif vermeye yetkili olduğunu gösteren imza beyannamesi veya imza sirküleri;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1)Gerçek kişi olması halinde, noter tasdikli imza beyannamesi,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2)Tüzel kişi olması halinde, bu Şartname ekinde yer alan Tüzel Kişilerde Ortaklık Bilgilerine ve Yönetimdeki Görevlilere İlişkin Son Durumu Gösterir Belge ile tüzel kişiliğin noter tasdikli imza sirküleri,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c)Bu Şartname ekinde yer alan standart forma uygun teklif mektubu,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ç)Bu Şartnamede belirlenen geçici teminata ilişkin standart forma uygun geçici teminat mektubu veya geçici teminat mektupları dışındaki teminatların Saymanlık ya da Muhasebe Müdürlüklerine yatırıldığını gösteren makbuzlar,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4.2.1.Bu madde boş bırakılmıştır.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4.3.1. a) İstekli imalatçı ise imalatçı olduğunu gösteren belge veya belgeler,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b) İstekli yetkili satıcı veya yetkili temsilci ise yetkili satıcı ya da yetkili temsilci olduğunu gösteren belge veya belgeler,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c) İstekli Türkiye'de serbest bölgelerde faaliyet gösteriyor ise yukarıdaki belgelerden biriyle birlikte sunduğu serbest bölge faaliyet belgesi.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İş ortaklığında ortaklardan birinin, teklif edilen mala veya mallara ilişkin imalatçı veya yetkili satıcı ya da yetkili temsilci olduğunu gösteren belgelerden birini sunması yeterlidir.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lastRenderedPageBreak/>
              <w:t>4.3.2. Birim fiyat teklif cetvelinde 1. Kısım olan 49-60. Kalemlere Dengi ürün teklif edilmesi durumunda, Firmalar; malzeme, ölçü, fonksiyon vb. yönünden farklılık olmadığını tekliflerinde belirtilecektir.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5- Ekonomik açıdan en avantajlı teklif, sadece fiyat esasına göre belirlenecektir.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6- Bu ihaleye yerli ve yabancı tüm istekliler katılabilecek olup yerli malı teklif eden yerli istekliye ihalenin tamamında %10 (on) oranında fiyat avantajı uygulanacaktır.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7-) İhale dokümanının görülmesi: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7.1.İhale dokümanı, idarenin www.turasas.gov.tr internet adresinde görülebilir ve 200 TRY (Türk Lirası) karşılığı TÜRASAŞ SİVAS Bölge Müdürlüğü adresinden satın alınabilir.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7.2. İhaleye teklif verecek olanların ihale dokümanını satın almaları zorunludur.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8-Teklifler,  ihale tarih ve saatine kadar İhale Hazırlama ve Komisyon Şube Müdürlüğü adresine elden teslim edilebileceği gibi,  aynı adrese iadeli taahhütlü posta vasıtasıyla da gönderilebilir.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9- İstekliler tekliflerini, mal kalem-kalemleri için teklif birim fiyatlar üzerinden vereceklerdir. İhale sonucu, üzerine ihale yapılan istekliyle mal kalemi-kalemleri için teklif edilen birim fiyatların çarpımı sonucu bulunan toplam bedel üzerinden birim fiyat sözleşme imzalanacaktır.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9.1.Bu ihalede kısmi teklif verilebilir.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İhale konusu işe ilişkin 1. Kısım (1-48 arası) için kısmi teklif verilebilir. 2. Kısım (49-60 arası) kalemler bütün olarak değerlendirilecek olup kendi içinde kısmı teklife kapalıdır. Söz konusu alım 1. Kısım (1-48) ve 2. Kısım (49-60) olmak    üzere iki kısımdan oluşmaktadır. 1-48 arası kalemler kısmi teklife açık olup kısmi teklif verilmesi halinde kalem miktarının tamamına teklif verilecektir.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10-İstekliler teklif ettikleri bedelin %3’ünden az olmamak üzere kendi belirleyecekleri tutarda geçici teminat vereceklerdir.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11- Verilen tekliflerin geçerlilik süresi, ihale tarihinden itibaren 60 takvim günüdür.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12- Konsorsiyum olarak ihaleye teklif verilemez.</w:t>
            </w:r>
          </w:p>
          <w:p w:rsidR="008C4E34" w:rsidRPr="008C4E34" w:rsidRDefault="008C4E34" w:rsidP="008C4E34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8C4E3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13- Bu ihale ceza ve ihalelerden yasaklama hükümleri hariç 4734 Ve 4735 Sayılı Kanunlara Tabi Değildir.</w:t>
            </w:r>
          </w:p>
        </w:tc>
      </w:tr>
    </w:tbl>
    <w:p w:rsidR="00DD6C74" w:rsidRDefault="00DD6C74">
      <w:bookmarkStart w:id="0" w:name="_GoBack"/>
      <w:bookmarkEnd w:id="0"/>
    </w:p>
    <w:sectPr w:rsidR="00DD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F"/>
    <w:rsid w:val="008C4E34"/>
    <w:rsid w:val="00DD6C74"/>
    <w:rsid w:val="00E1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C3B8E-F745-490C-B5B6-F9498971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DARICI</dc:creator>
  <cp:keywords/>
  <dc:description/>
  <cp:lastModifiedBy>MUSTAFA DARICI</cp:lastModifiedBy>
  <cp:revision>2</cp:revision>
  <dcterms:created xsi:type="dcterms:W3CDTF">2024-07-05T13:19:00Z</dcterms:created>
  <dcterms:modified xsi:type="dcterms:W3CDTF">2024-07-05T13:19:00Z</dcterms:modified>
</cp:coreProperties>
</file>