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6AF" w:rsidRPr="00E446AF" w:rsidRDefault="00E446AF" w:rsidP="00E446AF">
      <w:pPr>
        <w:shd w:val="clear" w:color="auto" w:fill="F8F8F8"/>
        <w:spacing w:after="0" w:line="240" w:lineRule="auto"/>
        <w:jc w:val="center"/>
        <w:rPr>
          <w:rFonts w:ascii="Helvetica" w:eastAsia="Times New Roman" w:hAnsi="Helvetica" w:cs="Helvetica"/>
          <w:color w:val="585858"/>
          <w:sz w:val="20"/>
          <w:szCs w:val="20"/>
          <w:lang w:eastAsia="tr-TR"/>
        </w:rPr>
      </w:pPr>
      <w:r w:rsidRPr="00E446AF">
        <w:rPr>
          <w:rFonts w:ascii="Helvetica" w:eastAsia="Times New Roman" w:hAnsi="Helvetica" w:cs="Helvetica"/>
          <w:b/>
          <w:bCs/>
          <w:color w:val="585858"/>
          <w:sz w:val="20"/>
          <w:szCs w:val="20"/>
          <w:lang w:eastAsia="tr-TR"/>
        </w:rPr>
        <w:t>420 ADET VİDALI KUPLÖR SATIN ALINACAKTIR</w:t>
      </w:r>
    </w:p>
    <w:p w:rsidR="00E446AF" w:rsidRPr="00E446AF" w:rsidRDefault="00E446AF" w:rsidP="00E446AF">
      <w:pPr>
        <w:spacing w:after="0" w:line="240" w:lineRule="auto"/>
        <w:rPr>
          <w:rFonts w:ascii="Times New Roman" w:eastAsia="Times New Roman" w:hAnsi="Times New Roman" w:cs="Times New Roman"/>
          <w:sz w:val="24"/>
          <w:szCs w:val="24"/>
          <w:lang w:eastAsia="tr-TR"/>
        </w:rPr>
      </w:pPr>
      <w:r w:rsidRPr="00E446AF">
        <w:rPr>
          <w:rFonts w:ascii="Helvetica" w:eastAsia="Times New Roman" w:hAnsi="Helvetica" w:cs="Helvetica"/>
          <w:b/>
          <w:bCs/>
          <w:color w:val="585858"/>
          <w:sz w:val="20"/>
          <w:szCs w:val="20"/>
          <w:u w:val="single"/>
          <w:shd w:val="clear" w:color="auto" w:fill="F8F8F8"/>
          <w:lang w:eastAsia="tr-TR"/>
        </w:rPr>
        <w:t>TÜRKİYE RAYLI SİSTEM ARAÇLARI SANAYİİ ANONİM ŞİRKETİ (TÜRASAŞ) ESKİŞEHİR BÖLGE MÜDÜRLÜĞÜ</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8"/>
        <w:gridCol w:w="5551"/>
      </w:tblGrid>
      <w:tr w:rsidR="00E446AF" w:rsidRPr="00E446AF" w:rsidTr="00E446AF">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b/>
                <w:bCs/>
                <w:color w:val="585858"/>
                <w:sz w:val="20"/>
                <w:szCs w:val="20"/>
                <w:lang w:eastAsia="tr-TR"/>
              </w:rPr>
              <w:t>2024/840580</w:t>
            </w:r>
          </w:p>
        </w:tc>
      </w:tr>
      <w:tr w:rsidR="00E446AF" w:rsidRPr="00E446AF" w:rsidTr="00E446AF">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 xml:space="preserve">420 Adet Vidalı </w:t>
            </w:r>
            <w:proofErr w:type="spellStart"/>
            <w:r w:rsidRPr="00E446AF">
              <w:rPr>
                <w:rFonts w:ascii="Helvetica" w:eastAsia="Times New Roman" w:hAnsi="Helvetica" w:cs="Helvetica"/>
                <w:color w:val="585858"/>
                <w:sz w:val="20"/>
                <w:szCs w:val="20"/>
                <w:lang w:eastAsia="tr-TR"/>
              </w:rPr>
              <w:t>Kuplör</w:t>
            </w:r>
            <w:proofErr w:type="spellEnd"/>
          </w:p>
        </w:tc>
      </w:tr>
      <w:tr w:rsidR="00E446AF" w:rsidRPr="00E446AF" w:rsidTr="00E446AF">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Mal Alımı - Açık İhale Usulü</w:t>
            </w:r>
          </w:p>
        </w:tc>
      </w:tr>
      <w:tr w:rsidR="00E446AF" w:rsidRPr="00E446AF" w:rsidTr="00E446AF">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b/>
                <w:bCs/>
                <w:color w:val="585858"/>
                <w:sz w:val="20"/>
                <w:szCs w:val="20"/>
                <w:u w:val="single"/>
                <w:lang w:eastAsia="tr-TR"/>
              </w:rPr>
              <w:t>1 - İdarenin</w:t>
            </w:r>
          </w:p>
        </w:tc>
        <w:tc>
          <w:tcPr>
            <w:tcW w:w="0" w:type="auto"/>
            <w:shd w:val="clear" w:color="auto" w:fill="F8F8F8"/>
            <w:vAlign w:val="center"/>
            <w:hideMark/>
          </w:tcPr>
          <w:p w:rsidR="00E446AF" w:rsidRPr="00E446AF" w:rsidRDefault="00E446AF" w:rsidP="00E446AF">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E446AF" w:rsidRPr="00E446AF" w:rsidRDefault="00E446AF" w:rsidP="00E446AF">
            <w:pPr>
              <w:spacing w:after="0" w:line="240" w:lineRule="auto"/>
              <w:jc w:val="both"/>
              <w:rPr>
                <w:rFonts w:ascii="Times New Roman" w:eastAsia="Times New Roman" w:hAnsi="Times New Roman" w:cs="Times New Roman"/>
                <w:sz w:val="20"/>
                <w:szCs w:val="20"/>
                <w:lang w:eastAsia="tr-TR"/>
              </w:rPr>
            </w:pPr>
          </w:p>
        </w:tc>
      </w:tr>
      <w:tr w:rsidR="00E446AF" w:rsidRPr="00E446AF" w:rsidTr="00E446AF">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b/>
                <w:bCs/>
                <w:color w:val="585858"/>
                <w:sz w:val="20"/>
                <w:szCs w:val="20"/>
                <w:lang w:eastAsia="tr-TR"/>
              </w:rPr>
              <w:t>a)</w:t>
            </w:r>
            <w:r w:rsidRPr="00E446AF">
              <w:rPr>
                <w:rFonts w:ascii="Helvetica" w:eastAsia="Times New Roman" w:hAnsi="Helvetica" w:cs="Helvetica"/>
                <w:color w:val="585858"/>
                <w:sz w:val="20"/>
                <w:szCs w:val="20"/>
                <w:lang w:eastAsia="tr-TR"/>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HOŞNUDİYE MAH AHMET KANATLI CAD 26490</w:t>
            </w:r>
          </w:p>
        </w:tc>
      </w:tr>
      <w:tr w:rsidR="00E446AF" w:rsidRPr="00E446AF" w:rsidTr="00E446AF">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b/>
                <w:bCs/>
                <w:color w:val="585858"/>
                <w:sz w:val="20"/>
                <w:szCs w:val="20"/>
                <w:lang w:eastAsia="tr-TR"/>
              </w:rPr>
              <w:t>b)</w:t>
            </w:r>
            <w:r w:rsidRPr="00E446AF">
              <w:rPr>
                <w:rFonts w:ascii="Helvetica" w:eastAsia="Times New Roman" w:hAnsi="Helvetica" w:cs="Helvetica"/>
                <w:color w:val="585858"/>
                <w:sz w:val="20"/>
                <w:szCs w:val="20"/>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proofErr w:type="gramStart"/>
            <w:r w:rsidRPr="00E446AF">
              <w:rPr>
                <w:rFonts w:ascii="Helvetica" w:eastAsia="Times New Roman" w:hAnsi="Helvetica" w:cs="Helvetica"/>
                <w:color w:val="585858"/>
                <w:sz w:val="20"/>
                <w:szCs w:val="20"/>
                <w:lang w:eastAsia="tr-TR"/>
              </w:rPr>
              <w:t>2222240000</w:t>
            </w:r>
            <w:proofErr w:type="gramEnd"/>
            <w:r w:rsidRPr="00E446AF">
              <w:rPr>
                <w:rFonts w:ascii="Helvetica" w:eastAsia="Times New Roman" w:hAnsi="Helvetica" w:cs="Helvetica"/>
                <w:color w:val="585858"/>
                <w:sz w:val="20"/>
                <w:szCs w:val="20"/>
                <w:lang w:eastAsia="tr-TR"/>
              </w:rPr>
              <w:t xml:space="preserve"> -</w:t>
            </w:r>
          </w:p>
        </w:tc>
      </w:tr>
      <w:tr w:rsidR="00E446AF" w:rsidRPr="00E446AF" w:rsidTr="00E446AF">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b/>
                <w:bCs/>
                <w:color w:val="585858"/>
                <w:sz w:val="20"/>
                <w:szCs w:val="20"/>
                <w:lang w:eastAsia="tr-TR"/>
              </w:rPr>
              <w:t>c)</w:t>
            </w:r>
            <w:r w:rsidRPr="00E446AF">
              <w:rPr>
                <w:rFonts w:ascii="Helvetica" w:eastAsia="Times New Roman" w:hAnsi="Helvetica" w:cs="Helvetica"/>
                <w:color w:val="585858"/>
                <w:sz w:val="20"/>
                <w:szCs w:val="20"/>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turasas.eskisehir@turasas.gov.tr</w:t>
            </w:r>
          </w:p>
        </w:tc>
      </w:tr>
      <w:tr w:rsidR="00E446AF" w:rsidRPr="00E446AF" w:rsidTr="00E446AF">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b/>
                <w:bCs/>
                <w:color w:val="585858"/>
                <w:sz w:val="20"/>
                <w:szCs w:val="20"/>
                <w:lang w:eastAsia="tr-TR"/>
              </w:rPr>
              <w:t>ç)</w:t>
            </w:r>
            <w:r w:rsidRPr="00E446AF">
              <w:rPr>
                <w:rFonts w:ascii="Helvetica" w:eastAsia="Times New Roman" w:hAnsi="Helvetica" w:cs="Helvetica"/>
                <w:color w:val="585858"/>
                <w:sz w:val="20"/>
                <w:szCs w:val="20"/>
                <w:lang w:eastAsia="tr-TR"/>
              </w:rPr>
              <w:t> İhale / Ön Yeterlik dokümanının</w:t>
            </w:r>
            <w:r w:rsidRPr="00E446AF">
              <w:rPr>
                <w:rFonts w:ascii="Helvetica" w:eastAsia="Times New Roman" w:hAnsi="Helvetica" w:cs="Helvetica"/>
                <w:color w:val="585858"/>
                <w:sz w:val="20"/>
                <w:szCs w:val="20"/>
                <w:lang w:eastAsia="tr-TR"/>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https://www.turasas.gov.tr/</w:t>
            </w:r>
          </w:p>
        </w:tc>
      </w:tr>
      <w:tr w:rsidR="00E446AF" w:rsidRPr="00E446AF" w:rsidTr="00E446AF">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b/>
                <w:bCs/>
                <w:color w:val="585858"/>
                <w:sz w:val="20"/>
                <w:szCs w:val="20"/>
                <w:u w:val="single"/>
                <w:lang w:eastAsia="tr-TR"/>
              </w:rPr>
              <w:t>2 - İhale konusu malın</w:t>
            </w:r>
          </w:p>
        </w:tc>
        <w:tc>
          <w:tcPr>
            <w:tcW w:w="0" w:type="auto"/>
            <w:shd w:val="clear" w:color="auto" w:fill="F8F8F8"/>
            <w:vAlign w:val="center"/>
            <w:hideMark/>
          </w:tcPr>
          <w:p w:rsidR="00E446AF" w:rsidRPr="00E446AF" w:rsidRDefault="00E446AF" w:rsidP="00E446AF">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E446AF" w:rsidRPr="00E446AF" w:rsidRDefault="00E446AF" w:rsidP="00E446AF">
            <w:pPr>
              <w:spacing w:after="0" w:line="240" w:lineRule="auto"/>
              <w:jc w:val="both"/>
              <w:rPr>
                <w:rFonts w:ascii="Times New Roman" w:eastAsia="Times New Roman" w:hAnsi="Times New Roman" w:cs="Times New Roman"/>
                <w:sz w:val="20"/>
                <w:szCs w:val="20"/>
                <w:lang w:eastAsia="tr-TR"/>
              </w:rPr>
            </w:pPr>
          </w:p>
        </w:tc>
      </w:tr>
      <w:tr w:rsidR="00E446AF" w:rsidRPr="00E446AF" w:rsidTr="00E446AF">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b/>
                <w:bCs/>
                <w:color w:val="585858"/>
                <w:sz w:val="20"/>
                <w:szCs w:val="20"/>
                <w:lang w:eastAsia="tr-TR"/>
              </w:rPr>
              <w:t>a)</w:t>
            </w:r>
            <w:r w:rsidRPr="00E446AF">
              <w:rPr>
                <w:rFonts w:ascii="Helvetica" w:eastAsia="Times New Roman" w:hAnsi="Helvetica" w:cs="Helvetica"/>
                <w:color w:val="585858"/>
                <w:sz w:val="20"/>
                <w:szCs w:val="20"/>
                <w:lang w:eastAsia="tr-TR"/>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420 ADET VİDALI KUPLÖR</w:t>
            </w:r>
          </w:p>
        </w:tc>
      </w:tr>
      <w:tr w:rsidR="00E446AF" w:rsidRPr="00E446AF" w:rsidTr="00E446AF">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b/>
                <w:bCs/>
                <w:color w:val="585858"/>
                <w:sz w:val="20"/>
                <w:szCs w:val="20"/>
                <w:lang w:eastAsia="tr-TR"/>
              </w:rPr>
              <w:t>b)</w:t>
            </w:r>
            <w:r w:rsidRPr="00E446AF">
              <w:rPr>
                <w:rFonts w:ascii="Helvetica" w:eastAsia="Times New Roman" w:hAnsi="Helvetica" w:cs="Helvetica"/>
                <w:color w:val="585858"/>
                <w:sz w:val="20"/>
                <w:szCs w:val="20"/>
                <w:lang w:eastAsia="tr-TR"/>
              </w:rPr>
              <w:t> Teslim [yeri / yerleri]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TÜRASAŞ Eskişehir Bölge Müdürlüğü</w:t>
            </w:r>
          </w:p>
        </w:tc>
      </w:tr>
      <w:tr w:rsidR="00E446AF" w:rsidRPr="00E446AF" w:rsidTr="00E446AF">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b/>
                <w:bCs/>
                <w:color w:val="585858"/>
                <w:sz w:val="20"/>
                <w:szCs w:val="20"/>
                <w:lang w:eastAsia="tr-TR"/>
              </w:rPr>
              <w:t>c)</w:t>
            </w:r>
            <w:r w:rsidRPr="00E446AF">
              <w:rPr>
                <w:rFonts w:ascii="Helvetica" w:eastAsia="Times New Roman" w:hAnsi="Helvetica" w:cs="Helvetica"/>
                <w:color w:val="585858"/>
                <w:sz w:val="20"/>
                <w:szCs w:val="20"/>
                <w:lang w:eastAsia="tr-TR"/>
              </w:rPr>
              <w:t> Teslim [tarihi / tarihleri]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Sözleşme imzalanmasını müteakip 120 gün içinde, EN 10204/3.1 sertifikasıyla birlikte teslim edilecektir.</w:t>
            </w:r>
          </w:p>
        </w:tc>
      </w:tr>
      <w:tr w:rsidR="00E446AF" w:rsidRPr="00E446AF" w:rsidTr="00E446AF">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b/>
                <w:bCs/>
                <w:color w:val="585858"/>
                <w:sz w:val="20"/>
                <w:szCs w:val="20"/>
                <w:u w:val="single"/>
                <w:lang w:eastAsia="tr-TR"/>
              </w:rPr>
              <w:t>3- İhalenin / Ön Yeterlik /</w:t>
            </w:r>
            <w:r w:rsidRPr="00E446AF">
              <w:rPr>
                <w:rFonts w:ascii="Helvetica" w:eastAsia="Times New Roman" w:hAnsi="Helvetica" w:cs="Helvetica"/>
                <w:b/>
                <w:bCs/>
                <w:color w:val="585858"/>
                <w:sz w:val="20"/>
                <w:szCs w:val="20"/>
                <w:u w:val="single"/>
                <w:lang w:eastAsia="tr-TR"/>
              </w:rPr>
              <w:br/>
              <w:t>Yeterlik Değerlendirmesinin</w:t>
            </w:r>
            <w:r w:rsidRPr="00E446AF">
              <w:rPr>
                <w:rFonts w:ascii="Helvetica" w:eastAsia="Times New Roman" w:hAnsi="Helvetica" w:cs="Helvetica"/>
                <w:color w:val="585858"/>
                <w:sz w:val="20"/>
                <w:szCs w:val="20"/>
                <w:lang w:eastAsia="tr-TR"/>
              </w:rPr>
              <w:t>:</w:t>
            </w:r>
          </w:p>
        </w:tc>
        <w:tc>
          <w:tcPr>
            <w:tcW w:w="0" w:type="auto"/>
            <w:shd w:val="clear" w:color="auto" w:fill="F8F8F8"/>
            <w:vAlign w:val="center"/>
            <w:hideMark/>
          </w:tcPr>
          <w:p w:rsidR="00E446AF" w:rsidRPr="00E446AF" w:rsidRDefault="00E446AF" w:rsidP="00E446AF">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E446AF" w:rsidRPr="00E446AF" w:rsidRDefault="00E446AF" w:rsidP="00E446AF">
            <w:pPr>
              <w:spacing w:after="0" w:line="240" w:lineRule="auto"/>
              <w:jc w:val="both"/>
              <w:rPr>
                <w:rFonts w:ascii="Times New Roman" w:eastAsia="Times New Roman" w:hAnsi="Times New Roman" w:cs="Times New Roman"/>
                <w:sz w:val="20"/>
                <w:szCs w:val="20"/>
                <w:lang w:eastAsia="tr-TR"/>
              </w:rPr>
            </w:pPr>
          </w:p>
        </w:tc>
      </w:tr>
      <w:tr w:rsidR="00E446AF" w:rsidRPr="00E446AF" w:rsidTr="00E446AF">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b/>
                <w:bCs/>
                <w:color w:val="585858"/>
                <w:sz w:val="20"/>
                <w:szCs w:val="20"/>
                <w:lang w:eastAsia="tr-TR"/>
              </w:rPr>
              <w:t>a)</w:t>
            </w:r>
            <w:r w:rsidRPr="00E446AF">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(TÜRASAŞ) Eskişehir Bölge Müdürlüğü- İhale Komisyonu Toplantı Salonu</w:t>
            </w:r>
          </w:p>
        </w:tc>
      </w:tr>
      <w:tr w:rsidR="00E446AF" w:rsidRPr="00E446AF" w:rsidTr="00E446AF">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b/>
                <w:bCs/>
                <w:color w:val="585858"/>
                <w:sz w:val="20"/>
                <w:szCs w:val="20"/>
                <w:lang w:eastAsia="tr-TR"/>
              </w:rPr>
              <w:t>b)</w:t>
            </w:r>
            <w:r w:rsidRPr="00E446AF">
              <w:rPr>
                <w:rFonts w:ascii="Helvetica" w:eastAsia="Times New Roman" w:hAnsi="Helvetica" w:cs="Helvetica"/>
                <w:color w:val="585858"/>
                <w:sz w:val="20"/>
                <w:szCs w:val="20"/>
                <w:lang w:eastAsia="tr-TR"/>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jc w:val="both"/>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 xml:space="preserve">31.07.2024 - </w:t>
            </w:r>
            <w:proofErr w:type="gramStart"/>
            <w:r w:rsidRPr="00E446AF">
              <w:rPr>
                <w:rFonts w:ascii="Helvetica" w:eastAsia="Times New Roman" w:hAnsi="Helvetica" w:cs="Helvetica"/>
                <w:color w:val="585858"/>
                <w:sz w:val="20"/>
                <w:szCs w:val="20"/>
                <w:lang w:eastAsia="tr-TR"/>
              </w:rPr>
              <w:t>10:30</w:t>
            </w:r>
            <w:proofErr w:type="gramEnd"/>
          </w:p>
        </w:tc>
      </w:tr>
    </w:tbl>
    <w:p w:rsidR="00E446AF" w:rsidRPr="00E446AF" w:rsidRDefault="00E446AF" w:rsidP="00E446AF">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446AF" w:rsidRPr="00E446AF" w:rsidTr="00E446AF">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b/>
                <w:bCs/>
                <w:color w:val="585858"/>
                <w:sz w:val="20"/>
                <w:szCs w:val="20"/>
                <w:lang w:eastAsia="tr-TR"/>
              </w:rPr>
              <w:t xml:space="preserve">4-İhaleye katılabilme şartları ve istenilen belgeler ile yeterlik değerlendirmesinde uygulanacak </w:t>
            </w:r>
            <w:proofErr w:type="gramStart"/>
            <w:r w:rsidRPr="00E446AF">
              <w:rPr>
                <w:rFonts w:ascii="Helvetica" w:eastAsia="Times New Roman" w:hAnsi="Helvetica" w:cs="Helvetica"/>
                <w:b/>
                <w:bCs/>
                <w:color w:val="585858"/>
                <w:sz w:val="20"/>
                <w:szCs w:val="20"/>
                <w:lang w:eastAsia="tr-TR"/>
              </w:rPr>
              <w:t>kriterler</w:t>
            </w:r>
            <w:r w:rsidRPr="00E446AF">
              <w:rPr>
                <w:rFonts w:ascii="Helvetica" w:eastAsia="Times New Roman" w:hAnsi="Helvetica" w:cs="Helvetica"/>
                <w:color w:val="585858"/>
                <w:sz w:val="20"/>
                <w:szCs w:val="20"/>
                <w:lang w:eastAsia="tr-TR"/>
              </w:rPr>
              <w:t> :</w:t>
            </w:r>
            <w:proofErr w:type="gramEnd"/>
          </w:p>
        </w:tc>
      </w:tr>
      <w:tr w:rsidR="00E446AF" w:rsidRPr="00E446AF" w:rsidTr="00E446AF">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4.1. İhaleye katılma şartları ve istenilen belgeler: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4.1.1.Teklif vermeye yetkili olduğunu gösteren belgeler.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a) İsteklinin mevzuatı gereği ilgili odaya kayıtlı olarak faaliyette bulunduğunu gösterir belge. </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b) Teklif vermeye yetkili olduğunu gösteren imza beyannamesi veya imza sirküleri;</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1) Gerçek kişi olması halinde, noter tasdikli imza beyannamesi,</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2) Tüzel kişi olması halinde, bu Şartname ekinde yer alan Tüzel Kişilerde Ortaklık Bilgilerine ve Yönetimdeki Görevlilere İlişkin Son Durumu Gösterir Belge ile tüzel kişiliğin noter tasdikli imza sirküleri,</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c) Bu Şartname ekinde yer alan standart forma uygun teklif mektubu,</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ç) Bu Şartnamede belirlenen geçici teminata ilişkin standart forma uygun geçici teminat mektubu veya geçici teminat mektupları dışındaki teminatların Saymanlık ya da Muhasebe Müdürlüklerine yatırıldığını gösteren makbuzlar,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 xml:space="preserve">4.2. Ekonomik ve mali yeterliğe ilişkin belgeler ve bu belgelerin taşıması gereken </w:t>
            </w:r>
            <w:proofErr w:type="gramStart"/>
            <w:r w:rsidRPr="00E446AF">
              <w:rPr>
                <w:rFonts w:ascii="Helvetica" w:eastAsia="Times New Roman" w:hAnsi="Helvetica" w:cs="Helvetica"/>
                <w:color w:val="585858"/>
                <w:sz w:val="20"/>
                <w:szCs w:val="20"/>
                <w:lang w:eastAsia="tr-TR"/>
              </w:rPr>
              <w:t>kriterler</w:t>
            </w:r>
            <w:proofErr w:type="gramEnd"/>
            <w:r w:rsidRPr="00E446AF">
              <w:rPr>
                <w:rFonts w:ascii="Helvetica" w:eastAsia="Times New Roman" w:hAnsi="Helvetica" w:cs="Helvetica"/>
                <w:color w:val="585858"/>
                <w:sz w:val="20"/>
                <w:szCs w:val="20"/>
                <w:lang w:eastAsia="tr-TR"/>
              </w:rPr>
              <w:t>:</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 xml:space="preserve">4.2.1. Ekonomik ve mali yeterliğe ilişkin </w:t>
            </w:r>
            <w:proofErr w:type="gramStart"/>
            <w:r w:rsidRPr="00E446AF">
              <w:rPr>
                <w:rFonts w:ascii="Helvetica" w:eastAsia="Times New Roman" w:hAnsi="Helvetica" w:cs="Helvetica"/>
                <w:color w:val="585858"/>
                <w:sz w:val="20"/>
                <w:szCs w:val="20"/>
                <w:lang w:eastAsia="tr-TR"/>
              </w:rPr>
              <w:t>kriter</w:t>
            </w:r>
            <w:proofErr w:type="gramEnd"/>
            <w:r w:rsidRPr="00E446AF">
              <w:rPr>
                <w:rFonts w:ascii="Helvetica" w:eastAsia="Times New Roman" w:hAnsi="Helvetica" w:cs="Helvetica"/>
                <w:color w:val="585858"/>
                <w:sz w:val="20"/>
                <w:szCs w:val="20"/>
                <w:lang w:eastAsia="tr-TR"/>
              </w:rPr>
              <w:t xml:space="preserve"> belirtilmemiştir.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 xml:space="preserve">4.3. Mesleki ve teknik yeterliğe ilişkin belgeler ve bu belgelerin taşıması gereken </w:t>
            </w:r>
            <w:proofErr w:type="gramStart"/>
            <w:r w:rsidRPr="00E446AF">
              <w:rPr>
                <w:rFonts w:ascii="Helvetica" w:eastAsia="Times New Roman" w:hAnsi="Helvetica" w:cs="Helvetica"/>
                <w:color w:val="585858"/>
                <w:sz w:val="20"/>
                <w:szCs w:val="20"/>
                <w:lang w:eastAsia="tr-TR"/>
              </w:rPr>
              <w:t>kriterler</w:t>
            </w:r>
            <w:proofErr w:type="gramEnd"/>
            <w:r w:rsidRPr="00E446AF">
              <w:rPr>
                <w:rFonts w:ascii="Helvetica" w:eastAsia="Times New Roman" w:hAnsi="Helvetica" w:cs="Helvetica"/>
                <w:color w:val="585858"/>
                <w:sz w:val="20"/>
                <w:szCs w:val="20"/>
                <w:lang w:eastAsia="tr-TR"/>
              </w:rPr>
              <w:t>:</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4.3.1. İsteklinin alım konusu malı teklif etmeye yetkisinin bulunup bulunmadığını belgelendirmesi gerekir. Bu çerçevede istekli aşağıdaki bentlerde yer alan belgelerden kendi durumuna uygun olan belge veya belgeleri sunabilir: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a) İstekli imalatçı ise imalatçı olduğunu gösteren belge veya belgeler,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b) İstekli yetkili satıcı veya yetkili temsilci ise yetkili satıcı ya da yetkili temsilci olduğunu gösteren belge veya belgeler,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c) İstekli Türkiye'de serbest bölgelerde faaliyet gösteriyor ise yukarıdaki belgelerden biriyle birlikte sunduğu serbest bölge faaliyet belgesi.</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İş ortaklığında ortaklardan birinin, teklif edilen mala veya mallara ilişkin imalatçı veya yetkili satıcı ya da yetkili temsilci olduğunu gösteren belgelerden birini sunması yeterlidir.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İsteklinin imalatçı olduğunu gösteren belge veya belgeler ise şunlardır: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lastRenderedPageBreak/>
              <w:t>a) İstekli adına düzenlenen Sanayi Sicil Belgesi,</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b) İsteklinin üyesi olduğu meslek odası tarafından istekli adına düzenlenen Kapasite Raporu,</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c) İsteklinin kayıtlı olduğu meslek odası tarafından istekli adına düzenlenen İmalat Yeterlik Belgesi,</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ç) İsteklinin adına veya unvanına düzenlenmiş olan teklif ettiği mallara ilişkin Yerli Malı Belgesi veya Teknolojik Ürün Deneyim Belgesi,</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d) İsteklinin alım konusu malı ürettiğine ilişkin olarak ilgili mevzuat uyarınca yetkili kurum veya kuruluşlarca düzenlenen ve isteklinin üretici veya imalatçı olduğunu gösteren belgeler.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İsteklilerin bu belgelerden birini sunması yeterlidir.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4.3.2. İsteklinin ihale konusu iş veya benzer işlerde; mal ve hizmet alımları için son beş yıl içinde, kamu veya özel sektörde İdarece belirlenecek oranda gerçekleştirdiği, İdarece kusursuz kabul edilen benzeri işlerle ilgili deneyimini gösteren belgeler,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         İş deneyim belgesi, bir taahhüt kapsamında kamu kurum ve kuruluşlarında yerine getirilen malzeme tedarikinde isteklinin başvurusu üzerine, taahhüdün gerçekleştirildiği idare tarafından düzenlenerek sözleşmeyi yapan yetkili makam tarafından onaylanmış olacaktır. Bir taahhüt kapsamında özel sektörde yerine getirilen malzeme tedarikinde ise iş deneyimini tevsik için yükleniciler, işe ait sözleşme ve bu sözleşmenin uygulanmasına ilişkin düzenlenen fatura suretlerini ihaleye başvuru belgelerine ekleyerek ihale komisyonuna sunacaktır.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 xml:space="preserve">          İş deneyimi olarak, istekli tarafından teklif edilen bedelin en az % 25’i oranında, ihale konusu iş veya benzer işlere ait tek sözleşmeye ilişkin iş deneyim belgesi veya ihale konusu işi yapabilecek </w:t>
            </w:r>
            <w:proofErr w:type="gramStart"/>
            <w:r w:rsidRPr="00E446AF">
              <w:rPr>
                <w:rFonts w:ascii="Helvetica" w:eastAsia="Times New Roman" w:hAnsi="Helvetica" w:cs="Helvetica"/>
                <w:color w:val="585858"/>
                <w:sz w:val="20"/>
                <w:szCs w:val="20"/>
                <w:lang w:eastAsia="tr-TR"/>
              </w:rPr>
              <w:t>imkana</w:t>
            </w:r>
            <w:proofErr w:type="gramEnd"/>
            <w:r w:rsidRPr="00E446AF">
              <w:rPr>
                <w:rFonts w:ascii="Helvetica" w:eastAsia="Times New Roman" w:hAnsi="Helvetica" w:cs="Helvetica"/>
                <w:color w:val="585858"/>
                <w:sz w:val="20"/>
                <w:szCs w:val="20"/>
                <w:lang w:eastAsia="tr-TR"/>
              </w:rPr>
              <w:t xml:space="preserve"> sahip olduğunu gösterir kapasite raporu ibraz edilecektir. İsteklilerin bu iki belgeden birini sunmaları yeterlidir. (İmalatçı olan istekliler kendilerine ait, imalatçı olmayan istekliler ise imalatçıya ait kapasite raporunu teklifleri ekinde vereceklerdir.)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          İhale konusu alımla ilgili olarak istenen iş deneyiminin belgelendirilmesinde tek sözleşmeye dayalı olarak alınmış iş deneyim belgeleri değerlendirilir. Birden fazla iş deneyimi, bunlar benzer işlere ait olsa dahi, toplanarak dikkate alınmaz.</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          İhale komisyonları isteklilerce ibraz edilen iş deneyimiyle ilgili belgelerdeki bilgilerin incelenmesi amacıyla; iş deneyimine ilişkin sözleşme, kabul tutanağı, ödeme belgeleri ve varsa iş artış olurları, ek sözleşme ve devir sözleşmesi, iş ortaklığı sözleşmesi gibi belgelerden gerekli gördüklerini, yurt dışında iş yapanlardan da bu belgelerin muadillerini isteyebilir.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          Sözleşme bedeli yazmayan veya işin bedelsiz yapılacağı belirtilen sözleşmeler, iş deneyim tutarı içermeyeceğinden bu sözleşmeler iş deneyimini tevsik için kullanılamayacaktır.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4.3.3. İstekliler; ihale konusu iş ile ilgili, ihale tarihi itibariyle geçerliliğini koruyan, akredite edilmiş bir kuruluş tarafından verilmiş ISO 9001 Kalite Belgesini teklifleri ekinde vereceklerdir. (İmalatçı olan istekliler kendilerine ait, imalatçı olmayan istekliler ise imalatçıya ait belgeyi teklifleri ekinde vereceklerdir.)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 xml:space="preserve">4.3.4. İstekliler, teklif ettikleri vidalı </w:t>
            </w:r>
            <w:proofErr w:type="spellStart"/>
            <w:r w:rsidRPr="00E446AF">
              <w:rPr>
                <w:rFonts w:ascii="Helvetica" w:eastAsia="Times New Roman" w:hAnsi="Helvetica" w:cs="Helvetica"/>
                <w:color w:val="585858"/>
                <w:sz w:val="20"/>
                <w:szCs w:val="20"/>
                <w:lang w:eastAsia="tr-TR"/>
              </w:rPr>
              <w:t>kuplörün</w:t>
            </w:r>
            <w:proofErr w:type="spellEnd"/>
            <w:r w:rsidRPr="00E446AF">
              <w:rPr>
                <w:rFonts w:ascii="Helvetica" w:eastAsia="Times New Roman" w:hAnsi="Helvetica" w:cs="Helvetica"/>
                <w:color w:val="585858"/>
                <w:sz w:val="20"/>
                <w:szCs w:val="20"/>
                <w:lang w:eastAsia="tr-TR"/>
              </w:rPr>
              <w:t xml:space="preserve"> teknik resmini ve tüm teknik özelliklerini içeren belgeyi teklif ekinde verecektir.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4.4. Bu ihalede benzer iş olarak kabul edilecek işler: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4.4.1. İhale konusu malzeme ya da benzer özellikte  malzeme imalatı veya teslimidir.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5. Ekonomik açıdan en avantajlı teklif sadece fiyat esasına göre belirlenecektir.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6. İhale yerli ve yabancı tüm isteklilere açık olup, yerli malı teklif eden yerli istekliye ihalenin tamamında % 10 (yüzde on) oranında fiyat avantajı uygulanacaktır. </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7. İhale dokümanının görülmesi:</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7.1.İhale dokümanı, idarenin adresinde görülebilir ve 350,00 TRY (Türk Lirası) karşılığı TÜRASAŞ Eskişehir Bölge Müdürlüğü adresinden satın alınabilir.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7.2.İhaleye teklif verecek olanların ihale dokümanını satın almaları zorunludur.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 xml:space="preserve">8. Teklifler,  ihale tarih ve saatine kadar </w:t>
            </w:r>
            <w:proofErr w:type="spellStart"/>
            <w:r w:rsidRPr="00E446AF">
              <w:rPr>
                <w:rFonts w:ascii="Helvetica" w:eastAsia="Times New Roman" w:hAnsi="Helvetica" w:cs="Helvetica"/>
                <w:color w:val="585858"/>
                <w:sz w:val="20"/>
                <w:szCs w:val="20"/>
                <w:lang w:eastAsia="tr-TR"/>
              </w:rPr>
              <w:t>Hoşnudiye</w:t>
            </w:r>
            <w:proofErr w:type="spellEnd"/>
            <w:r w:rsidRPr="00E446AF">
              <w:rPr>
                <w:rFonts w:ascii="Helvetica" w:eastAsia="Times New Roman" w:hAnsi="Helvetica" w:cs="Helvetica"/>
                <w:color w:val="585858"/>
                <w:sz w:val="20"/>
                <w:szCs w:val="20"/>
                <w:lang w:eastAsia="tr-TR"/>
              </w:rPr>
              <w:t xml:space="preserve"> Mah. Ahmet Kanatlı Cad. 26490 - Tepebaşı / Eskişehir adresine elden teslim edilebileceği gibi,  aynı adrese iadeli taahhütlü posta vasıtasıyla da gönderilebilir.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9. İstekliler tekliflerini, mal kalemi- 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10. İstekliler teklif ettikleri bedelin %3’ünden az olmamak üzere kendi belirleyecekleri tutarda geçici teminat vereceklerdir.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11. Verilen tekliflerin geçerlilik süresi, ihale tarihinden itibaren 60 takvim günüdür.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12. Konsorsiyum olarak ihaleye teklif verilemez.</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lastRenderedPageBreak/>
              <w:t>13. Bu ihale ceza ve ihalelerden yasaklama hükümleri hariç 4734 Ve 4735 Sayılı Kanunlara Tabi Değildir.</w:t>
            </w:r>
          </w:p>
          <w:p w:rsidR="00E446AF" w:rsidRPr="00E446AF" w:rsidRDefault="00E446AF" w:rsidP="00E446AF">
            <w:pPr>
              <w:spacing w:after="0" w:line="240" w:lineRule="atLeast"/>
              <w:rPr>
                <w:rFonts w:ascii="Helvetica" w:eastAsia="Times New Roman" w:hAnsi="Helvetica" w:cs="Helvetica"/>
                <w:color w:val="585858"/>
                <w:sz w:val="20"/>
                <w:szCs w:val="20"/>
                <w:lang w:eastAsia="tr-TR"/>
              </w:rPr>
            </w:pPr>
            <w:r w:rsidRPr="00E446AF">
              <w:rPr>
                <w:rFonts w:ascii="Helvetica" w:eastAsia="Times New Roman" w:hAnsi="Helvetica" w:cs="Helvetica"/>
                <w:color w:val="585858"/>
                <w:sz w:val="20"/>
                <w:szCs w:val="20"/>
                <w:lang w:eastAsia="tr-TR"/>
              </w:rPr>
              <w:t> </w:t>
            </w:r>
          </w:p>
        </w:tc>
      </w:tr>
    </w:tbl>
    <w:p w:rsidR="006004F0" w:rsidRDefault="006004F0">
      <w:bookmarkStart w:id="0" w:name="_GoBack"/>
      <w:bookmarkEnd w:id="0"/>
    </w:p>
    <w:sectPr w:rsidR="00600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C0"/>
    <w:rsid w:val="006004F0"/>
    <w:rsid w:val="00C946C0"/>
    <w:rsid w:val="00E44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449F1-8E0A-48AE-8CFF-E73956D6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46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4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4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Sungar</dc:creator>
  <cp:keywords/>
  <dc:description/>
  <cp:lastModifiedBy>Gülay Sungar</cp:lastModifiedBy>
  <cp:revision>2</cp:revision>
  <cp:lastPrinted>2024-06-27T10:21:00Z</cp:lastPrinted>
  <dcterms:created xsi:type="dcterms:W3CDTF">2024-06-27T10:20:00Z</dcterms:created>
  <dcterms:modified xsi:type="dcterms:W3CDTF">2024-06-27T10:21:00Z</dcterms:modified>
</cp:coreProperties>
</file>