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2025/1888750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TÜRASAŞ ESKİŞEHİR BÖLGE MÜDÜRLÜĞÜ 2026 Yılı Çevre, Park, Bahçe Düzenleme ve Bakımı (Brüt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18</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TÜRASAŞ ESKİŞEHİR BÖLGE MÜDÜRLÜĞÜ 2026 Yılı Çevre, Park, Bahçe Düzenleme ve Bakımı (Brüt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16</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TÜRASAŞ ESKİŞEHİR BÖLGE MÜDÜRLÜĞÜ 2026 Yılı Çevre, Park, Bahçe Düzenleme ve Bakımı (Brüt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(Asgari Ücretin %30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(Asgari Ücretin %35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(Asgari Ücretin % 40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(Asgari Ücretin %30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(Asgari Ücretin %35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(Asgari Ücretin %40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