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2025/1137285</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ZEMİNALTI TEKERLEK TORNA TEZGAHI BESLEMESİ İÇİN 1600 KVA TRAFOSU</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