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9F3E78">
      <w:pPr>
        <w:pStyle w:val="AralkYok"/>
        <w:jc w:val="both"/>
        <w:rPr>
          <w:rFonts w:ascii="Times New Roman" w:hAnsi="Times New Roman" w:cs="Times New Roman"/>
          <w:sz w:val="24"/>
          <w:szCs w:val="24"/>
        </w:rPr>
      </w:pPr>
      <w:r w:rsidRPr="00714BDE">
        <w:rPr>
          <w:rFonts w:ascii="Times New Roman" w:hAnsi="Times New Roman"/>
          <w:b/>
          <w:sz w:val="24"/>
          <w:szCs w:val="24"/>
        </w:rPr>
        <w:t>5.1.</w:t>
      </w:r>
      <w:r w:rsidR="00EE41D7" w:rsidRPr="00714BDE">
        <w:rPr>
          <w:rFonts w:ascii="Times New Roman" w:hAnsi="Times New Roman"/>
          <w:b/>
          <w:sz w:val="24"/>
          <w:szCs w:val="24"/>
        </w:rPr>
        <w:t xml:space="preserve"> </w:t>
      </w:r>
      <w:r w:rsidRPr="00714BDE">
        <w:rPr>
          <w:rFonts w:ascii="Times New Roman" w:hAnsi="Times New Roman"/>
          <w:sz w:val="24"/>
          <w:szCs w:val="24"/>
        </w:rPr>
        <w:t xml:space="preserve">İdarenin ihtiyacı olan ve ekli listedeki miktar, tip, özellik ve sair detayları bulunan </w:t>
      </w:r>
      <w:r w:rsidR="00A7275D">
        <w:rPr>
          <w:rFonts w:ascii="Times New Roman" w:hAnsi="Times New Roman" w:cs="Times New Roman"/>
          <w:b/>
          <w:sz w:val="24"/>
          <w:szCs w:val="24"/>
        </w:rPr>
        <w:t>8</w:t>
      </w:r>
      <w:r w:rsidR="00C97557" w:rsidRPr="00714BDE">
        <w:rPr>
          <w:rFonts w:ascii="Times New Roman" w:hAnsi="Times New Roman" w:cs="Times New Roman"/>
          <w:b/>
          <w:sz w:val="24"/>
          <w:szCs w:val="24"/>
        </w:rPr>
        <w:t xml:space="preserve"> Kalem </w:t>
      </w:r>
      <w:r w:rsidR="00490E83" w:rsidRPr="00490E83">
        <w:rPr>
          <w:rFonts w:ascii="Times New Roman" w:hAnsi="Times New Roman" w:cs="Times New Roman"/>
          <w:b/>
          <w:sz w:val="24"/>
          <w:szCs w:val="24"/>
        </w:rPr>
        <w:t>E68000 Lokomotif Elektrik Malzemeleri</w:t>
      </w:r>
      <w:r w:rsidR="00490E83">
        <w:rPr>
          <w:rFonts w:ascii="Times New Roman" w:hAnsi="Times New Roman"/>
          <w:sz w:val="24"/>
          <w:szCs w:val="24"/>
        </w:rPr>
        <w:t xml:space="preserve"> </w:t>
      </w:r>
      <w:bookmarkStart w:id="0" w:name="_GoBack"/>
      <w:bookmarkEnd w:id="0"/>
      <w:r w:rsidRPr="00714BDE">
        <w:rPr>
          <w:rFonts w:ascii="Times New Roman" w:hAnsi="Times New Roman"/>
          <w:sz w:val="24"/>
          <w:szCs w:val="24"/>
        </w:rPr>
        <w:t xml:space="preserve">ihale dokümanı, şartname ve bu sözleşmede belirlenen şartlar dahilinde Yüklenici tarafından </w:t>
      </w:r>
      <w:r w:rsidR="007D41F2" w:rsidRPr="00714BDE">
        <w:rPr>
          <w:rFonts w:ascii="Times New Roman" w:hAnsi="Times New Roman"/>
          <w:sz w:val="24"/>
          <w:szCs w:val="24"/>
        </w:rPr>
        <w:t xml:space="preserve">sağlanması </w:t>
      </w:r>
      <w:r w:rsidR="00425AE6" w:rsidRPr="00714BDE">
        <w:rPr>
          <w:rFonts w:ascii="Times New Roman" w:hAnsi="Times New Roman"/>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1159A" w:rsidRDefault="0001159A" w:rsidP="00660643">
      <w:pPr>
        <w:jc w:val="both"/>
        <w:rPr>
          <w:b/>
          <w:sz w:val="24"/>
          <w:szCs w:val="24"/>
        </w:rPr>
      </w:pPr>
    </w:p>
    <w:p w:rsidR="0001159A" w:rsidRDefault="0001159A"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97557">
        <w:rPr>
          <w:b/>
          <w:sz w:val="24"/>
          <w:szCs w:val="24"/>
        </w:rPr>
        <w:t>3 ay içinde</w:t>
      </w:r>
      <w:r w:rsidR="00A120C6">
        <w:rPr>
          <w:b/>
          <w:sz w:val="24"/>
          <w:szCs w:val="24"/>
        </w:rPr>
        <w:t xml:space="preserve"> </w:t>
      </w:r>
      <w:r w:rsidR="00C65BDB" w:rsidRPr="005C1694">
        <w:rPr>
          <w:b/>
          <w:bCs/>
          <w:sz w:val="24"/>
          <w:szCs w:val="24"/>
        </w:rPr>
        <w:t>teslim edilecektir.</w:t>
      </w:r>
    </w:p>
    <w:p w:rsidR="0001159A" w:rsidRDefault="0001159A" w:rsidP="00660643">
      <w:pPr>
        <w:jc w:val="both"/>
        <w:rPr>
          <w:b/>
          <w:bCs/>
          <w:sz w:val="24"/>
          <w:szCs w:val="24"/>
        </w:rPr>
      </w:pPr>
      <w:r>
        <w:rPr>
          <w:b/>
          <w:bCs/>
          <w:sz w:val="24"/>
          <w:szCs w:val="24"/>
        </w:rPr>
        <w:t>- İsteklilerce verilecek alternatif teslim süreleri değerlendirilebilecektir.</w:t>
      </w:r>
    </w:p>
    <w:p w:rsidR="00714BDE" w:rsidRPr="00456988" w:rsidRDefault="00714BDE"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01159A" w:rsidRDefault="0001159A" w:rsidP="00F2646E">
      <w:pPr>
        <w:jc w:val="both"/>
        <w:rPr>
          <w:b/>
          <w:bCs/>
          <w:sz w:val="24"/>
          <w:szCs w:val="24"/>
        </w:rPr>
      </w:pPr>
    </w:p>
    <w:p w:rsidR="0001159A" w:rsidRDefault="0001159A"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9F3E78">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lastRenderedPageBreak/>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lastRenderedPageBreak/>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w:t>
      </w:r>
      <w:r w:rsidRPr="00603850">
        <w:rPr>
          <w:color w:val="auto"/>
          <w:sz w:val="24"/>
          <w:szCs w:val="24"/>
        </w:rPr>
        <w:lastRenderedPageBreak/>
        <w:t xml:space="preserve">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lastRenderedPageBreak/>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56988" w:rsidRDefault="00456988"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lastRenderedPageBreak/>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456988" w:rsidRDefault="00456988"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lastRenderedPageBreak/>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w:t>
      </w:r>
      <w:r w:rsidRPr="00603850">
        <w:rPr>
          <w:sz w:val="24"/>
          <w:szCs w:val="24"/>
        </w:rPr>
        <w:lastRenderedPageBreak/>
        <w:t>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714BDE" w:rsidRPr="007200E3" w:rsidRDefault="00714BDE"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A7275D">
        <w:rPr>
          <w:b/>
          <w:sz w:val="24"/>
          <w:szCs w:val="24"/>
        </w:rPr>
        <w:t>İdari Hususlar Formunda belirtildiği üzere 2 (iki) yıldır</w:t>
      </w:r>
      <w:r w:rsidR="00C97557">
        <w:rPr>
          <w:b/>
          <w:sz w:val="24"/>
          <w:szCs w:val="24"/>
        </w:rPr>
        <w:t>.</w:t>
      </w:r>
      <w:r w:rsidR="00C97557"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lastRenderedPageBreak/>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603850" w:rsidRPr="00603850" w:rsidRDefault="00603850" w:rsidP="00603850">
      <w:pPr>
        <w:jc w:val="both"/>
        <w:rPr>
          <w:i/>
          <w:iCs/>
          <w:sz w:val="24"/>
          <w:szCs w:val="24"/>
          <w:lang w:val="en-GB"/>
        </w:rPr>
      </w:pPr>
      <w:r w:rsidRPr="00603850">
        <w:rPr>
          <w:b/>
          <w:sz w:val="24"/>
          <w:szCs w:val="24"/>
        </w:rPr>
        <w:t>NOT</w:t>
      </w:r>
      <w:r w:rsidR="00A120C6">
        <w:rPr>
          <w:b/>
          <w:sz w:val="24"/>
          <w:szCs w:val="24"/>
        </w:rPr>
        <w:t xml:space="preserve"> 1</w:t>
      </w:r>
      <w:r w:rsidRPr="00603850">
        <w:rPr>
          <w:b/>
          <w:sz w:val="24"/>
          <w:szCs w:val="24"/>
        </w:rPr>
        <w:t>: TÜM FİRMALARIN DİKKATİNE,</w:t>
      </w:r>
    </w:p>
    <w:p w:rsidR="00603850" w:rsidRPr="00603850" w:rsidRDefault="00603850" w:rsidP="00603850">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603850" w:rsidRPr="00603850" w:rsidRDefault="00603850" w:rsidP="00603850">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03850" w:rsidRDefault="00603850" w:rsidP="00603850">
      <w:pPr>
        <w:jc w:val="both"/>
        <w:rPr>
          <w:b/>
          <w:sz w:val="24"/>
          <w:szCs w:val="24"/>
        </w:rPr>
      </w:pPr>
    </w:p>
    <w:p w:rsidR="00E354F4" w:rsidRDefault="00E354F4" w:rsidP="00A120C6">
      <w:pPr>
        <w:rPr>
          <w:b/>
          <w:sz w:val="24"/>
          <w:szCs w:val="24"/>
        </w:rPr>
      </w:pPr>
    </w:p>
    <w:p w:rsidR="00A120C6" w:rsidRPr="009A1875" w:rsidRDefault="00A120C6" w:rsidP="00A120C6">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A120C6" w:rsidRPr="00546CAE" w:rsidRDefault="00A120C6" w:rsidP="00A120C6">
      <w:pPr>
        <w:pStyle w:val="ListeParagraf"/>
        <w:numPr>
          <w:ilvl w:val="0"/>
          <w:numId w:val="20"/>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aşağıdaki şekilde olacaktır;</w:t>
      </w:r>
    </w:p>
    <w:p w:rsidR="00A120C6" w:rsidRPr="00546CAE" w:rsidRDefault="00A120C6" w:rsidP="00A120C6">
      <w:pPr>
        <w:pStyle w:val="ListeParagraf"/>
        <w:numPr>
          <w:ilvl w:val="0"/>
          <w:numId w:val="21"/>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Markalamanın yapılması parti teslimatında gecikmelere neden olmayacaktır.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A120C6" w:rsidRPr="00546CAE" w:rsidRDefault="00A120C6" w:rsidP="00A120C6">
      <w:pPr>
        <w:pStyle w:val="ListeParagraf"/>
        <w:numPr>
          <w:ilvl w:val="0"/>
          <w:numId w:val="20"/>
        </w:numPr>
        <w:spacing w:after="160" w:line="259" w:lineRule="auto"/>
        <w:jc w:val="both"/>
        <w:rPr>
          <w:sz w:val="24"/>
        </w:rPr>
      </w:pPr>
      <w:r w:rsidRPr="00546CAE">
        <w:rPr>
          <w:sz w:val="24"/>
        </w:rPr>
        <w:t>Sağlık ve güvenlik amacıyla yönetmeliklere uygun uyarı işaretleri olabilecektir.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okunabilir olacaktır.</w:t>
      </w:r>
    </w:p>
    <w:p w:rsidR="00A120C6" w:rsidRPr="00546CAE" w:rsidRDefault="00A120C6" w:rsidP="00A120C6">
      <w:pPr>
        <w:pStyle w:val="ListeParagraf"/>
        <w:numPr>
          <w:ilvl w:val="0"/>
          <w:numId w:val="20"/>
        </w:numPr>
        <w:spacing w:after="160" w:line="259" w:lineRule="auto"/>
        <w:rPr>
          <w:sz w:val="24"/>
        </w:rPr>
      </w:pPr>
      <w:r w:rsidRPr="00546CAE">
        <w:rPr>
          <w:sz w:val="24"/>
        </w:rPr>
        <w:lastRenderedPageBreak/>
        <w:t xml:space="preserve">Markalama hem ana bileşenler hem de alt bileşenlerde yukarıda belirtildiği şekilde yapılacaktır. </w:t>
      </w:r>
    </w:p>
    <w:p w:rsidR="00A120C6" w:rsidRPr="00546CAE" w:rsidRDefault="00A120C6" w:rsidP="00A120C6">
      <w:pPr>
        <w:pStyle w:val="ListeParagraf"/>
        <w:numPr>
          <w:ilvl w:val="0"/>
          <w:numId w:val="20"/>
        </w:numPr>
        <w:spacing w:after="160" w:line="259" w:lineRule="auto"/>
        <w:rPr>
          <w:sz w:val="24"/>
        </w:rPr>
      </w:pPr>
      <w:r w:rsidRPr="00546CAE">
        <w:rPr>
          <w:sz w:val="24"/>
        </w:rPr>
        <w:t>İlgili tüm yüklenici ve alt yükleniciler, markalama şartlarını sağlayacak şekilde gerekli tedbirleri alacaktır.</w:t>
      </w:r>
    </w:p>
    <w:p w:rsidR="00B9643A" w:rsidRDefault="00B9643A" w:rsidP="00603850">
      <w:pPr>
        <w:jc w:val="both"/>
        <w:rPr>
          <w:b/>
          <w:sz w:val="24"/>
          <w:szCs w:val="24"/>
        </w:rPr>
      </w:pPr>
    </w:p>
    <w:p w:rsidR="00742EED" w:rsidRPr="00603850" w:rsidRDefault="00742EED" w:rsidP="00603850">
      <w:pPr>
        <w:jc w:val="both"/>
        <w:rPr>
          <w:b/>
          <w:sz w:val="24"/>
          <w:szCs w:val="24"/>
        </w:rPr>
      </w:pPr>
    </w:p>
    <w:p w:rsidR="00603850" w:rsidRPr="00603850" w:rsidRDefault="00603850" w:rsidP="00B9643A">
      <w:pPr>
        <w:jc w:val="center"/>
        <w:rPr>
          <w:b/>
          <w:sz w:val="24"/>
          <w:szCs w:val="24"/>
        </w:rPr>
      </w:pPr>
      <w:r w:rsidRPr="00603850">
        <w:rPr>
          <w:b/>
          <w:sz w:val="24"/>
          <w:szCs w:val="24"/>
        </w:rPr>
        <w:t>İDARE                                                                                           YÜKLENİCİ</w:t>
      </w:r>
    </w:p>
    <w:p w:rsidR="007F662D" w:rsidRPr="00603850" w:rsidRDefault="007F662D" w:rsidP="00660643">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0E83">
      <w:rPr>
        <w:rStyle w:val="SayfaNumaras"/>
        <w:noProof/>
      </w:rPr>
      <w:t>2</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159A"/>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56988"/>
    <w:rsid w:val="00464ADF"/>
    <w:rsid w:val="00465070"/>
    <w:rsid w:val="00466BC1"/>
    <w:rsid w:val="00481215"/>
    <w:rsid w:val="00481F77"/>
    <w:rsid w:val="00490E83"/>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275D"/>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CC6F8-5ECF-4578-98B4-DF858599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9555</Words>
  <Characters>54470</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243</cp:revision>
  <cp:lastPrinted>2013-06-14T06:23:00Z</cp:lastPrinted>
  <dcterms:created xsi:type="dcterms:W3CDTF">2022-04-04T13:02:00Z</dcterms:created>
  <dcterms:modified xsi:type="dcterms:W3CDTF">2025-06-27T12:52:00Z</dcterms:modified>
</cp:coreProperties>
</file>