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AD7A56" w:rsidRPr="00AD7A56">
        <w:rPr>
          <w:rFonts w:ascii="Times New Roman" w:hAnsi="Times New Roman"/>
          <w:b/>
          <w:sz w:val="24"/>
          <w:szCs w:val="24"/>
        </w:rPr>
        <w:t>E5000</w:t>
      </w:r>
      <w:r w:rsidR="00097F23">
        <w:rPr>
          <w:rFonts w:ascii="Times New Roman" w:hAnsi="Times New Roman"/>
          <w:b/>
          <w:sz w:val="24"/>
          <w:szCs w:val="24"/>
        </w:rPr>
        <w:t xml:space="preserve"> Lokomotif</w:t>
      </w:r>
      <w:r w:rsidR="00AD7A56" w:rsidRPr="00AD7A56">
        <w:rPr>
          <w:rFonts w:ascii="Times New Roman" w:hAnsi="Times New Roman"/>
          <w:b/>
          <w:sz w:val="24"/>
          <w:szCs w:val="24"/>
        </w:rPr>
        <w:t xml:space="preserve"> Alüminyum Panel ve Filtre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D7A56" w:rsidRPr="00AD7A56">
        <w:rPr>
          <w:rFonts w:ascii="Times New Roman" w:hAnsi="Times New Roman"/>
          <w:b/>
          <w:sz w:val="24"/>
          <w:szCs w:val="24"/>
        </w:rPr>
        <w:t xml:space="preserve">13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A418E3">
        <w:rPr>
          <w:rFonts w:ascii="Times New Roman" w:hAnsi="Times New Roman"/>
          <w:b/>
          <w:sz w:val="24"/>
          <w:szCs w:val="24"/>
        </w:rPr>
        <w:t>294967</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A418E3" w:rsidRPr="00A418E3">
        <w:rPr>
          <w:rFonts w:ascii="Times New Roman" w:hAnsi="Times New Roman"/>
          <w:b/>
          <w:sz w:val="24"/>
          <w:szCs w:val="24"/>
        </w:rPr>
        <w:t>31/03/2026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A418E3" w:rsidRPr="00A418E3">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AD7A56">
        <w:rPr>
          <w:rFonts w:ascii="Times New Roman" w:hAnsi="Times New Roman"/>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9B48D2" w:rsidRDefault="009B48D2" w:rsidP="009B48D2">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7.3.1. (12 ve 13. Kalemler hariç) </w:t>
      </w:r>
      <w:r>
        <w:rPr>
          <w:rFonts w:ascii="Times New Roman" w:hAnsi="Times New Roman"/>
          <w:bCs/>
          <w:sz w:val="24"/>
          <w:szCs w:val="24"/>
        </w:rPr>
        <w:t>İstekliler;</w:t>
      </w:r>
      <w:r>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Pr>
          <w:rFonts w:ascii="Times New Roman" w:hAnsi="Times New Roman"/>
          <w:bCs/>
          <w:sz w:val="24"/>
          <w:szCs w:val="24"/>
        </w:rPr>
        <w:t>teklif ekinde sunacaktır.</w:t>
      </w:r>
    </w:p>
    <w:p w:rsidR="009B48D2" w:rsidRDefault="009B48D2" w:rsidP="009B48D2">
      <w:pPr>
        <w:overflowPunct/>
        <w:jc w:val="both"/>
        <w:rPr>
          <w:rFonts w:ascii="Times New Roman" w:hAnsi="Times New Roman"/>
          <w:b/>
          <w:bCs/>
          <w:sz w:val="24"/>
          <w:szCs w:val="24"/>
        </w:rPr>
      </w:pPr>
    </w:p>
    <w:p w:rsidR="009B48D2" w:rsidRDefault="009B48D2" w:rsidP="009B48D2">
      <w:pPr>
        <w:overflowPunct/>
        <w:jc w:val="both"/>
        <w:rPr>
          <w:rFonts w:ascii="Times New Roman" w:hAnsi="Times New Roman"/>
          <w:bCs/>
          <w:sz w:val="24"/>
          <w:szCs w:val="24"/>
        </w:rPr>
      </w:pPr>
      <w:r>
        <w:rPr>
          <w:rFonts w:ascii="Times New Roman" w:hAnsi="Times New Roman"/>
          <w:b/>
          <w:bCs/>
          <w:sz w:val="24"/>
          <w:szCs w:val="24"/>
        </w:rPr>
        <w:t>7.3.2.</w:t>
      </w:r>
      <w:r w:rsidRPr="009B48D2">
        <w:rPr>
          <w:rFonts w:ascii="Times New Roman" w:hAnsi="Times New Roman"/>
          <w:b/>
          <w:bCs/>
          <w:sz w:val="24"/>
          <w:szCs w:val="24"/>
        </w:rPr>
        <w:t xml:space="preserve"> </w:t>
      </w:r>
      <w:r>
        <w:rPr>
          <w:rFonts w:ascii="Times New Roman" w:hAnsi="Times New Roman"/>
          <w:b/>
          <w:bCs/>
          <w:sz w:val="24"/>
          <w:szCs w:val="24"/>
        </w:rPr>
        <w:t>(12 ve 13. Kalemler hariç)</w:t>
      </w:r>
      <w:r>
        <w:rPr>
          <w:rFonts w:ascii="Times New Roman" w:hAnsi="Times New Roman"/>
          <w:b/>
          <w:bCs/>
          <w:sz w:val="24"/>
          <w:szCs w:val="24"/>
        </w:rPr>
        <w:t xml:space="preserve">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3A6B04" w:rsidRDefault="003A6B04" w:rsidP="009B48D2">
      <w:pPr>
        <w:tabs>
          <w:tab w:val="left" w:pos="567"/>
          <w:tab w:val="center" w:pos="3529"/>
        </w:tabs>
        <w:jc w:val="both"/>
        <w:rPr>
          <w:rFonts w:ascii="Times New Roman" w:hAnsi="Times New Roman"/>
          <w:b/>
          <w:bCs/>
          <w:sz w:val="24"/>
          <w:szCs w:val="24"/>
        </w:rPr>
      </w:pPr>
    </w:p>
    <w:p w:rsidR="003A6B04" w:rsidRDefault="003A6B04" w:rsidP="00810245">
      <w:pPr>
        <w:tabs>
          <w:tab w:val="left" w:pos="567"/>
          <w:tab w:val="center" w:pos="3529"/>
        </w:tabs>
        <w:jc w:val="both"/>
        <w:rPr>
          <w:rFonts w:ascii="Times New Roman" w:hAnsi="Times New Roman"/>
          <w:b/>
          <w:color w:val="000000"/>
          <w:sz w:val="24"/>
          <w:szCs w:val="24"/>
        </w:rPr>
      </w:pPr>
      <w:r>
        <w:rPr>
          <w:rFonts w:ascii="Times New Roman" w:hAnsi="Times New Roman"/>
          <w:b/>
          <w:bCs/>
          <w:color w:val="000000"/>
          <w:sz w:val="24"/>
          <w:szCs w:val="24"/>
        </w:rPr>
        <w:t>7.3.</w:t>
      </w:r>
      <w:r w:rsidR="009B48D2">
        <w:rPr>
          <w:rFonts w:ascii="Times New Roman" w:hAnsi="Times New Roman"/>
          <w:b/>
          <w:bCs/>
          <w:color w:val="000000"/>
          <w:sz w:val="24"/>
          <w:szCs w:val="24"/>
        </w:rPr>
        <w:t>3</w:t>
      </w:r>
      <w:r>
        <w:rPr>
          <w:rFonts w:ascii="Times New Roman" w:hAnsi="Times New Roman"/>
          <w:b/>
          <w:bCs/>
          <w:color w:val="000000"/>
          <w:sz w:val="24"/>
          <w:szCs w:val="24"/>
        </w:rPr>
        <w:t>. (</w:t>
      </w:r>
      <w:r w:rsidR="00AD7A56">
        <w:rPr>
          <w:rFonts w:ascii="Times New Roman" w:hAnsi="Times New Roman"/>
          <w:b/>
          <w:bCs/>
          <w:color w:val="000000"/>
          <w:sz w:val="24"/>
          <w:szCs w:val="24"/>
        </w:rPr>
        <w:t>12 ve 13</w:t>
      </w:r>
      <w:r>
        <w:rPr>
          <w:rFonts w:ascii="Times New Roman" w:hAnsi="Times New Roman"/>
          <w:b/>
          <w:bCs/>
          <w:color w:val="000000"/>
          <w:sz w:val="24"/>
          <w:szCs w:val="24"/>
        </w:rPr>
        <w:t>. Kalem</w:t>
      </w:r>
      <w:r w:rsidR="00AD7A56">
        <w:rPr>
          <w:rFonts w:ascii="Times New Roman" w:hAnsi="Times New Roman"/>
          <w:b/>
          <w:bCs/>
          <w:color w:val="000000"/>
          <w:sz w:val="24"/>
          <w:szCs w:val="24"/>
        </w:rPr>
        <w:t>ler</w:t>
      </w:r>
      <w:r>
        <w:rPr>
          <w:rFonts w:ascii="Times New Roman" w:hAnsi="Times New Roman"/>
          <w:b/>
          <w:bCs/>
          <w:color w:val="000000"/>
          <w:sz w:val="24"/>
          <w:szCs w:val="24"/>
        </w:rPr>
        <w:t xml:space="preserve"> için) </w:t>
      </w:r>
      <w:r w:rsidR="00AD7A56">
        <w:rPr>
          <w:rFonts w:ascii="Times New Roman" w:hAnsi="Times New Roman"/>
          <w:b/>
          <w:bCs/>
          <w:sz w:val="24"/>
          <w:szCs w:val="24"/>
        </w:rPr>
        <w:t xml:space="preserve">İstekliler teklifleriyle birlikte, ihale tarihi itibariyle geçerliliğini koruyan, akredite edilmiş bir kuruluş tarafından verilmiş </w:t>
      </w:r>
      <w:r w:rsidR="00AD7A56">
        <w:rPr>
          <w:rFonts w:ascii="Times New Roman" w:hAnsi="Times New Roman"/>
          <w:b/>
          <w:sz w:val="24"/>
          <w:szCs w:val="24"/>
        </w:rPr>
        <w:t>ISO 9001 kalite belgesini verecektir.</w:t>
      </w:r>
      <w:r w:rsidR="00AD7A56">
        <w:rPr>
          <w:rFonts w:ascii="Times New Roman" w:hAnsi="Times New Roman"/>
          <w:b/>
          <w:color w:val="000000"/>
          <w:sz w:val="24"/>
          <w:szCs w:val="24"/>
        </w:rPr>
        <w:t xml:space="preserve"> (İmalatçı olan istekliler kendilerine ait, imalatçı olmayan istekliler ise imalatçıya ait ISO 9001 kalite belgesini teklifleri ekinde vereceklerdir.)</w:t>
      </w:r>
    </w:p>
    <w:p w:rsidR="00AD7A56" w:rsidRDefault="00AD7A56" w:rsidP="00810245">
      <w:pPr>
        <w:tabs>
          <w:tab w:val="left" w:pos="567"/>
          <w:tab w:val="center" w:pos="3529"/>
        </w:tabs>
        <w:jc w:val="both"/>
        <w:rPr>
          <w:rFonts w:ascii="Times New Roman" w:hAnsi="Times New Roman"/>
          <w:b/>
          <w:color w:val="000000"/>
          <w:sz w:val="24"/>
          <w:szCs w:val="24"/>
        </w:rPr>
      </w:pPr>
    </w:p>
    <w:p w:rsidR="00AD7A56" w:rsidRDefault="00AD7A56" w:rsidP="00810245">
      <w:pPr>
        <w:tabs>
          <w:tab w:val="left" w:pos="567"/>
          <w:tab w:val="center" w:pos="3529"/>
        </w:tabs>
        <w:jc w:val="both"/>
        <w:rPr>
          <w:rFonts w:ascii="Times New Roman" w:hAnsi="Times New Roman"/>
          <w:b/>
          <w:bCs/>
          <w:sz w:val="24"/>
          <w:szCs w:val="24"/>
        </w:rPr>
      </w:pPr>
      <w:r w:rsidRPr="00AD7A56">
        <w:rPr>
          <w:rFonts w:ascii="Times New Roman" w:hAnsi="Times New Roman"/>
          <w:b/>
          <w:color w:val="000000"/>
          <w:sz w:val="24"/>
          <w:szCs w:val="24"/>
        </w:rPr>
        <w:t>7.3.</w:t>
      </w:r>
      <w:r w:rsidR="009B48D2">
        <w:rPr>
          <w:rFonts w:ascii="Times New Roman" w:hAnsi="Times New Roman"/>
          <w:b/>
          <w:color w:val="000000"/>
          <w:sz w:val="24"/>
          <w:szCs w:val="24"/>
        </w:rPr>
        <w:t>4</w:t>
      </w:r>
      <w:r w:rsidRPr="00AD7A56">
        <w:rPr>
          <w:rFonts w:ascii="Times New Roman" w:hAnsi="Times New Roman"/>
          <w:b/>
          <w:color w:val="000000"/>
          <w:sz w:val="24"/>
          <w:szCs w:val="24"/>
        </w:rPr>
        <w:t>.</w:t>
      </w:r>
      <w:r>
        <w:rPr>
          <w:sz w:val="23"/>
          <w:szCs w:val="23"/>
        </w:rPr>
        <w:t xml:space="preserve"> </w:t>
      </w:r>
      <w:r>
        <w:rPr>
          <w:rFonts w:ascii="Times New Roman" w:hAnsi="Times New Roman"/>
          <w:b/>
          <w:bCs/>
          <w:color w:val="000000"/>
          <w:sz w:val="24"/>
          <w:szCs w:val="24"/>
        </w:rPr>
        <w:t xml:space="preserve">(12 ve 13. Kalemler için) </w:t>
      </w:r>
      <w:r>
        <w:rPr>
          <w:rFonts w:ascii="Times New Roman" w:hAnsi="Times New Roman"/>
          <w:b/>
          <w:bCs/>
          <w:sz w:val="24"/>
          <w:szCs w:val="24"/>
        </w:rPr>
        <w:t xml:space="preserve">İsteklilerin, </w:t>
      </w:r>
      <w:r w:rsidRPr="00AD7A56">
        <w:rPr>
          <w:rFonts w:ascii="Times New Roman" w:hAnsi="Times New Roman"/>
          <w:b/>
          <w:bCs/>
          <w:sz w:val="24"/>
          <w:szCs w:val="24"/>
        </w:rPr>
        <w:t xml:space="preserve">çalıştıracağı kaynakçı personeli TS EN ISO 9606-2’ye göre belgelendirmiş olacak ve </w:t>
      </w:r>
      <w:r>
        <w:rPr>
          <w:rFonts w:ascii="Times New Roman" w:hAnsi="Times New Roman"/>
          <w:b/>
          <w:bCs/>
          <w:color w:val="000000"/>
          <w:sz w:val="24"/>
          <w:szCs w:val="24"/>
        </w:rPr>
        <w:t xml:space="preserve">bu belgeyi </w:t>
      </w:r>
      <w:r>
        <w:rPr>
          <w:rFonts w:ascii="Times New Roman" w:hAnsi="Times New Roman"/>
          <w:b/>
          <w:bCs/>
          <w:sz w:val="24"/>
          <w:szCs w:val="24"/>
        </w:rPr>
        <w:t xml:space="preserve">teklifleriyle birlikte vereceklerdir. </w:t>
      </w:r>
      <w:r>
        <w:rPr>
          <w:rFonts w:ascii="Times New Roman" w:hAnsi="Times New Roman"/>
          <w:b/>
          <w:color w:val="000000"/>
          <w:sz w:val="24"/>
          <w:szCs w:val="24"/>
        </w:rPr>
        <w:t>(İmalatçı olan istekliler kendilerine ait, imalatçı olmayan istekliler ise imalatçıya ait belgeyi teklifleri ekinde vereceklerdir.)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w:t>
      </w:r>
      <w:bookmarkStart w:id="0" w:name="_GoBack"/>
      <w:bookmarkEnd w:id="0"/>
      <w:r w:rsidRPr="001A686B">
        <w:rPr>
          <w:rFonts w:ascii="Times New Roman" w:hAnsi="Times New Roman"/>
          <w:b/>
          <w:sz w:val="24"/>
          <w:szCs w:val="24"/>
        </w:rPr>
        <w:t>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D7A56">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r w:rsidR="00AD7A56">
        <w:rPr>
          <w:rFonts w:ascii="Times New Roman" w:hAnsi="Times New Roman"/>
          <w:b/>
          <w:bCs/>
          <w:sz w:val="24"/>
          <w:szCs w:val="24"/>
        </w:rPr>
        <w:t>Ancak ihtiyaç listesinin, 1, 2, 3, 4, 5, 6, 7, 8, 9, 10 ve 11. kalemlerinde yer alan malzemeler kendi içinde kısmi teklife kapalı olup, bu kalemler bir bütün olarak değerlendirilecektir.</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Default="00AD7A56" w:rsidP="00AD7A56">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AD7A56" w:rsidRPr="000522E3" w:rsidRDefault="00AD7A56" w:rsidP="0099053D">
      <w:pPr>
        <w:jc w:val="both"/>
      </w:pPr>
    </w:p>
    <w:sectPr w:rsidR="00AD7A56" w:rsidRPr="000522E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B48D2">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58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80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5F90-BAF3-495F-AFA8-95A899BA0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14</Pages>
  <Words>7523</Words>
  <Characters>42884</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236</cp:revision>
  <cp:lastPrinted>2026-02-03T10:36:00Z</cp:lastPrinted>
  <dcterms:created xsi:type="dcterms:W3CDTF">2022-04-04T12:56:00Z</dcterms:created>
  <dcterms:modified xsi:type="dcterms:W3CDTF">2026-02-20T08:46:00Z</dcterms:modified>
</cp:coreProperties>
</file>