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E5000 Lokomotif Kimyasal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1AC6">
        <w:rPr>
          <w:rFonts w:ascii="Times New Roman" w:hAnsi="Times New Roman"/>
          <w:b/>
          <w:sz w:val="24"/>
          <w:szCs w:val="24"/>
        </w:rPr>
        <w:t>16</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2206B4" w:rsidRPr="002206B4">
        <w:rPr>
          <w:rFonts w:ascii="Times New Roman" w:hAnsi="Times New Roman"/>
          <w:b/>
          <w:sz w:val="24"/>
          <w:szCs w:val="24"/>
        </w:rPr>
        <w:t>2025/1530683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206B4">
        <w:rPr>
          <w:rFonts w:ascii="Times New Roman" w:hAnsi="Times New Roman"/>
          <w:b/>
          <w:sz w:val="24"/>
          <w:szCs w:val="24"/>
        </w:rPr>
        <w:t>06.10.2025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206B4">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00036B">
        <w:rPr>
          <w:rFonts w:ascii="Times New Roman" w:hAnsi="Times New Roman"/>
          <w:sz w:val="24"/>
          <w:szCs w:val="24"/>
        </w:rPr>
        <w:t xml:space="preserve">T.Şartname </w:t>
      </w:r>
      <w:r w:rsidR="003176EC" w:rsidRPr="00B927F4">
        <w:rPr>
          <w:rFonts w:ascii="Times New Roman" w:hAnsi="Times New Roman"/>
          <w:strike/>
          <w:sz w:val="24"/>
          <w:szCs w:val="24"/>
        </w:rPr>
        <w:t>ve T.Bilgi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sectPr w:rsidR="00A11A0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206B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78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C4B41-14AC-49DD-A8AE-C41904C4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13</Pages>
  <Words>7422</Words>
  <Characters>42307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197</cp:revision>
  <cp:lastPrinted>2024-12-20T06:08:00Z</cp:lastPrinted>
  <dcterms:created xsi:type="dcterms:W3CDTF">2022-04-04T12:56:00Z</dcterms:created>
  <dcterms:modified xsi:type="dcterms:W3CDTF">2025-09-18T06:03:00Z</dcterms:modified>
</cp:coreProperties>
</file>