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2026/1600028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1 VAGONLUK TUVALET VE SAHANLIK ÇELİK 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1 VAGONLUK DONMA T. (YATAKLI VAGON)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1 VAGONLUK DONMA T. (KUŞ.-PUL.VAGON)İŞİ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1 VAGONLUK DONMA T. (YEMEKLİ VAGON)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1 VAGONLUK KLİMA ÜN.DEV.ALMA VE TEST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1 A/S HASAR ONARIMI (V5) VE TAD. (V9)İŞİ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adam/saat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1 VAGONLUK SİNYAL ARMATÜRÜ LED DÖN.T.İŞİ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KLİ.YOL.VAGONLARI V1 ONR. İÇİN 1 VG.LUK VAGON AYDINLATMA ARMATÜRÜ LED DÖN.T.İŞİ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YAN DUVAR KUMLAMA VE YÜZEY İŞL.İŞİ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KLİMALI YOLCU VAGONLARI V1 ONARIMI İÇİN DAM KUMLAMA VE YÜZEY İŞLEMLERİ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KLİ.YOL.VAGONLARI V1 ONR. İÇİN 1 VG.LUK FAB. (STATİK) VE YOL (DİNAMİK) TEST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